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258.5107421875" w:line="48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Agradecimientos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58.5107421875" w:line="48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Se agradece el acuerdo de uso de los datos para este artículo, a las estudiantes Dayana Barrera, Ana Victoria Calimaris, Fernanda Souza, Stefani Forli, Silvana Quintana,  Carla Ruiz que recogieron los mismos en el marco del EFI Intervenciones en Educación Inicial</w:t>
      </w:r>
      <w:r w:rsidDel="00000000" w:rsidR="00000000" w:rsidRPr="00000000">
        <w:rPr>
          <w:rtl w:val="0"/>
        </w:rPr>
        <w:t xml:space="preserve">  correspondientes al Módulo de Prácticas y Proyectos de la formación de grado de la Facultad de Psicología de la Universidad de la República, bajo la tutoría docente de la Prof. Agda. Gabriela Etchebehere.</w:t>
      </w:r>
    </w:p>
    <w:p w:rsidR="00000000" w:rsidDel="00000000" w:rsidP="00000000" w:rsidRDefault="00000000" w:rsidRPr="00000000" w14:paraId="00000003">
      <w:pPr>
        <w:widowControl w:val="0"/>
        <w:spacing w:before="258.5107421875" w:line="48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Se destaca el trabajo realizado con gran rigurosidad y responsabilidad, que trasciende esta instancia, ya que implicó la implementación de diferentes actividades que contribuyeron a abordar el impacto emocional que la pandemia ha generado. </w:t>
      </w:r>
    </w:p>
    <w:p w:rsidR="00000000" w:rsidDel="00000000" w:rsidP="00000000" w:rsidRDefault="00000000" w:rsidRPr="00000000" w14:paraId="00000004">
      <w:pPr>
        <w:widowControl w:val="0"/>
        <w:spacing w:before="258.5107421875" w:line="48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Si bien todo el equipo fue invitado a ser co-autores de esta publicación, por diferentes motivos sólo la estudiante Silvana Quintana se integró.</w:t>
      </w:r>
    </w:p>
    <w:p w:rsidR="00000000" w:rsidDel="00000000" w:rsidP="00000000" w:rsidRDefault="00000000" w:rsidRPr="00000000" w14:paraId="00000005">
      <w:pPr>
        <w:widowControl w:val="0"/>
        <w:spacing w:before="258.5107421875" w:line="48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Así mismo, se agradece a niños y niñas, maestras y familias del centro educativo donde se desarrolló el estudio.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